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hint="eastAsia"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泰安市2019年人民满意的教师（校长）人选名册</w:t>
      </w:r>
      <w:bookmarkEnd w:id="0"/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jc w:val="center"/>
        <w:textAlignment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tbl>
      <w:tblPr>
        <w:tblStyle w:val="3"/>
        <w:tblW w:w="14640" w:type="dxa"/>
        <w:jc w:val="center"/>
        <w:tblInd w:w="5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68"/>
        <w:gridCol w:w="406"/>
        <w:gridCol w:w="420"/>
        <w:gridCol w:w="622"/>
        <w:gridCol w:w="708"/>
        <w:gridCol w:w="1868"/>
        <w:gridCol w:w="840"/>
        <w:gridCol w:w="630"/>
        <w:gridCol w:w="870"/>
        <w:gridCol w:w="727"/>
        <w:gridCol w:w="773"/>
        <w:gridCol w:w="1212"/>
        <w:gridCol w:w="1275"/>
        <w:gridCol w:w="993"/>
        <w:gridCol w:w="850"/>
        <w:gridCol w:w="11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  <w:r>
              <w:rPr>
                <w:rFonts w:hint="eastAsia"/>
                <w:b/>
                <w:color w:val="000000"/>
                <w:sz w:val="18"/>
              </w:rPr>
              <w:t>（是否农村）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职务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任现职务时间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评选类别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学段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hint="eastAsia" w:ascii="汉仪书宋一简" w:eastAsia="汉仪书宋一简"/>
          <w:sz w:val="28"/>
          <w:szCs w:val="28"/>
        </w:rPr>
      </w:pPr>
      <w:r>
        <w:rPr>
          <w:rFonts w:hint="eastAsia" w:ascii="仿宋_GB2312" w:hAnsi="黑体" w:eastAsia="仿宋_GB2312"/>
          <w:color w:val="000000"/>
          <w:sz w:val="24"/>
        </w:rPr>
        <w:t>注：1.单位性质填写公办、民办；2.工作单位驻地在镇及以下农村的，在括号内标注；3.评选类别填写人民满意的教师、人民满意的校长；4.学段填写学前、小学、初中、高中、中职、高职、特教；5.备注栏内填写曾获市级（含）以上综合荣誉。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微软雅黑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E6BFD"/>
    <w:rsid w:val="5B8E6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2019-07-19T03:49:00Z</dcterms:created>
  <dc:creator>Administrator</dc:creator>
  <cp:lastModifiedBy>Administrator</cp:lastModifiedBy>
  <dcterms:modified xsi:type="dcterms:W3CDTF">2019-07-19T03:51:14Z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