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41" w:rsidRPr="00480273" w:rsidRDefault="00A63FB1" w:rsidP="00480273">
      <w:pPr>
        <w:pStyle w:val="a3"/>
        <w:widowControl/>
        <w:spacing w:beforeAutospacing="0" w:after="150" w:afterAutospacing="0" w:line="420" w:lineRule="atLeast"/>
        <w:ind w:firstLineChars="300" w:firstLine="1500"/>
        <w:rPr>
          <w:b/>
        </w:rPr>
      </w:pPr>
      <w:r w:rsidRPr="00480273">
        <w:rPr>
          <w:rStyle w:val="a4"/>
          <w:rFonts w:ascii="方正小标宋简体" w:eastAsia="方正小标宋简体" w:hAnsi="方正小标宋简体" w:cs="方正小标宋简体" w:hint="eastAsia"/>
          <w:b w:val="0"/>
          <w:color w:val="000000"/>
          <w:spacing w:val="30"/>
          <w:sz w:val="44"/>
          <w:szCs w:val="44"/>
          <w:shd w:val="clear" w:color="auto" w:fill="FFFFFF"/>
        </w:rPr>
        <w:t>2023年端午节放假通知</w:t>
      </w:r>
    </w:p>
    <w:p w:rsidR="00264B41" w:rsidRPr="006B6F90" w:rsidRDefault="00A63FB1" w:rsidP="006B6F90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各校区，各科室、年级，初中部：</w:t>
      </w:r>
    </w:p>
    <w:p w:rsidR="00264B41" w:rsidRPr="006B6F90" w:rsidRDefault="00A63FB1" w:rsidP="009652E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760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根据上级有关文件精神，经研究，现就2023年端午节放假有关事宜通知如下：</w:t>
      </w:r>
    </w:p>
    <w:p w:rsidR="00264B41" w:rsidRPr="006B6F90" w:rsidRDefault="00A63FB1" w:rsidP="006B6F9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760"/>
        <w:rPr>
          <w:rFonts w:ascii="Tahoma" w:eastAsia="Tahoma" w:hAnsi="Tahoma" w:cs="Tahoma"/>
          <w:color w:val="4E4E4E"/>
          <w:sz w:val="32"/>
          <w:szCs w:val="32"/>
        </w:rPr>
      </w:pPr>
      <w:r w:rsidRPr="006B6F90">
        <w:rPr>
          <w:rFonts w:ascii="黑体" w:eastAsia="黑体" w:hAnsi="宋体" w:cs="黑体"/>
          <w:color w:val="000000"/>
          <w:spacing w:val="30"/>
          <w:sz w:val="32"/>
          <w:szCs w:val="32"/>
          <w:shd w:val="clear" w:color="auto" w:fill="FFFFFF"/>
        </w:rPr>
        <w:t>一、放假时间</w:t>
      </w:r>
    </w:p>
    <w:p w:rsidR="00264B41" w:rsidRPr="006B6F90" w:rsidRDefault="00A63FB1" w:rsidP="006B6F9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760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2023年6月22日（周四）至6月24日（周六），共3天；因调休，6月2</w:t>
      </w:r>
      <w:r w:rsidR="00480273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5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日（周日）全校正常上班、上课，上星期五的课。</w:t>
      </w:r>
    </w:p>
    <w:p w:rsidR="007E792A" w:rsidRPr="006B6F90" w:rsidRDefault="00D1651A" w:rsidP="006B6F9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760"/>
        <w:rPr>
          <w:rFonts w:ascii="黑体" w:eastAsia="黑体" w:hAnsi="宋体" w:cs="黑体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黑体" w:eastAsia="黑体" w:hAnsi="宋体" w:cs="黑体" w:hint="eastAsia"/>
          <w:color w:val="000000"/>
          <w:spacing w:val="30"/>
          <w:sz w:val="32"/>
          <w:szCs w:val="32"/>
          <w:shd w:val="clear" w:color="auto" w:fill="FFFFFF"/>
        </w:rPr>
        <w:t>二、精心做好</w:t>
      </w:r>
      <w:r w:rsidR="007E792A" w:rsidRPr="006B6F90">
        <w:rPr>
          <w:rFonts w:ascii="黑体" w:eastAsia="黑体" w:hAnsi="宋体" w:cs="黑体" w:hint="eastAsia"/>
          <w:color w:val="000000"/>
          <w:spacing w:val="30"/>
          <w:sz w:val="32"/>
          <w:szCs w:val="32"/>
          <w:shd w:val="clear" w:color="auto" w:fill="FFFFFF"/>
        </w:rPr>
        <w:t>假期各项工作</w:t>
      </w:r>
    </w:p>
    <w:p w:rsidR="007E792A" w:rsidRPr="006B6F90" w:rsidRDefault="00D1651A" w:rsidP="006B6F9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760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1.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安排好假期值班，</w:t>
      </w:r>
      <w:r w:rsidR="007E792A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值班人员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确保</w:t>
      </w:r>
      <w:r w:rsidR="007E792A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24小时在岗在位、联络畅通,假期中（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6</w:t>
      </w:r>
      <w:r w:rsidR="007E792A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月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22</w:t>
      </w:r>
      <w:r w:rsidR="007E792A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日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-6</w:t>
      </w:r>
      <w:r w:rsidR="007E792A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月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24</w:t>
      </w:r>
      <w:r w:rsidR="007E792A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日）每天下午15时前，校区第一位带班干部向市教育局值班室（电话：6267229）报告当日值班情况，紧急事项第一时间上报。</w:t>
      </w:r>
    </w:p>
    <w:p w:rsidR="00264B41" w:rsidRPr="006B6F90" w:rsidRDefault="00D1651A" w:rsidP="006B6F90">
      <w:pPr>
        <w:pStyle w:val="a3"/>
        <w:widowControl/>
        <w:spacing w:beforeAutospacing="0" w:afterAutospacing="0" w:line="600" w:lineRule="exact"/>
        <w:ind w:firstLineChars="200" w:firstLine="760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2.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加强传统文化教育，</w:t>
      </w:r>
      <w:r w:rsidR="009447E3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组织开展“我们的节日·端午节”主题教育活动，</w:t>
      </w:r>
      <w:r w:rsidR="00A63FB1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引导广大学生</w:t>
      </w:r>
      <w:r w:rsidR="00A86BFD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了解和感受中华传统节日文化，继承</w:t>
      </w:r>
      <w:r w:rsidR="009447E3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爱国之情</w:t>
      </w:r>
      <w:r w:rsidR="00A63FB1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，弘扬民族精神。</w:t>
      </w:r>
      <w:r w:rsidR="00A63FB1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 </w:t>
      </w:r>
    </w:p>
    <w:p w:rsidR="00A63FB1" w:rsidRPr="006B6F90" w:rsidRDefault="00A63FB1" w:rsidP="006B6F90">
      <w:pPr>
        <w:pStyle w:val="a3"/>
        <w:widowControl/>
        <w:spacing w:beforeAutospacing="0" w:afterAutospacing="0" w:line="600" w:lineRule="exact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 </w:t>
      </w:r>
      <w:r w:rsid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 xml:space="preserve">  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 xml:space="preserve"> 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3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.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组织开展安全教育，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各校区、各年级、初中部要充分利用好“首课负责制”和“1530”安全教育模式，在假期之前，认真组织开展交通、防溺水、防欺凌、食品、森林防火等安全教育。通过微信群、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lastRenderedPageBreak/>
        <w:t>家长会、告知书等方式，将安全教育内容传递到学生、家长，确保安全教育效果，让假期安全真正入脑入心入行。</w:t>
      </w:r>
    </w:p>
    <w:p w:rsidR="00264B41" w:rsidRPr="006B6F90" w:rsidRDefault="00A63FB1" w:rsidP="006B6F90">
      <w:pPr>
        <w:pStyle w:val="a3"/>
        <w:widowControl/>
        <w:spacing w:beforeAutospacing="0" w:afterAutospacing="0" w:line="600" w:lineRule="exact"/>
        <w:rPr>
          <w:sz w:val="32"/>
          <w:szCs w:val="32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 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 xml:space="preserve"> </w:t>
      </w:r>
      <w:r w:rsid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 xml:space="preserve">  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4.</w:t>
      </w:r>
      <w:r w:rsidR="0011056F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边疆办要会同相关科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室、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级部</w:t>
      </w:r>
      <w:r w:rsid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安排好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西藏生</w:t>
      </w:r>
      <w:bookmarkStart w:id="0" w:name="_GoBack"/>
      <w:bookmarkEnd w:id="0"/>
      <w:r w:rsid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假期期间</w:t>
      </w:r>
      <w:r w:rsidR="006B6F90"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安全、生活、学习活动等方面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工作；安全</w:t>
      </w:r>
      <w:r w:rsid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科要严把各类人员出入校门关，加强校园安全巡查，确保校园安全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。</w:t>
      </w:r>
    </w:p>
    <w:p w:rsidR="00264B41" w:rsidRPr="006B6F90" w:rsidRDefault="00A63FB1" w:rsidP="006B6F90">
      <w:pPr>
        <w:pStyle w:val="a3"/>
        <w:widowControl/>
        <w:spacing w:beforeAutospacing="0" w:afterAutospacing="0" w:line="600" w:lineRule="exact"/>
        <w:rPr>
          <w:sz w:val="32"/>
          <w:szCs w:val="32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 </w:t>
      </w:r>
    </w:p>
    <w:p w:rsidR="00264B41" w:rsidRPr="006B6F90" w:rsidRDefault="00A63FB1" w:rsidP="006B6F90">
      <w:pPr>
        <w:pStyle w:val="a3"/>
        <w:widowControl/>
        <w:spacing w:beforeAutospacing="0" w:afterAutospacing="0" w:line="600" w:lineRule="exact"/>
        <w:ind w:firstLineChars="1000" w:firstLine="3800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山东省泰安第一中学</w:t>
      </w:r>
    </w:p>
    <w:p w:rsidR="00264B41" w:rsidRPr="006B6F90" w:rsidRDefault="00A63FB1" w:rsidP="006B6F90">
      <w:pPr>
        <w:pStyle w:val="a3"/>
        <w:widowControl/>
        <w:spacing w:beforeAutospacing="0" w:afterAutospacing="0" w:line="600" w:lineRule="exact"/>
        <w:ind w:firstLineChars="1050" w:firstLine="3990"/>
        <w:rPr>
          <w:rFonts w:ascii="仿宋_GB2312" w:eastAsia="仿宋_GB2312" w:hAnsi="Tahoma" w:cs="仿宋_GB2312"/>
          <w:color w:val="000000"/>
          <w:spacing w:val="30"/>
          <w:sz w:val="32"/>
          <w:szCs w:val="32"/>
          <w:shd w:val="clear" w:color="auto" w:fill="FFFFFF"/>
        </w:rPr>
      </w:pP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2023年6月2</w:t>
      </w:r>
      <w:r w:rsidR="00BC695A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1</w:t>
      </w:r>
      <w:r w:rsidRPr="006B6F90">
        <w:rPr>
          <w:rFonts w:ascii="仿宋_GB2312" w:eastAsia="仿宋_GB2312" w:hAnsi="Tahoma" w:cs="仿宋_GB2312" w:hint="eastAsia"/>
          <w:color w:val="000000"/>
          <w:spacing w:val="30"/>
          <w:sz w:val="32"/>
          <w:szCs w:val="32"/>
          <w:shd w:val="clear" w:color="auto" w:fill="FFFFFF"/>
        </w:rPr>
        <w:t>日</w:t>
      </w:r>
    </w:p>
    <w:p w:rsidR="00264B41" w:rsidRPr="006B6F90" w:rsidRDefault="00264B41" w:rsidP="006B6F90">
      <w:pPr>
        <w:spacing w:line="600" w:lineRule="exact"/>
        <w:jc w:val="left"/>
        <w:rPr>
          <w:sz w:val="32"/>
          <w:szCs w:val="32"/>
        </w:rPr>
      </w:pPr>
    </w:p>
    <w:sectPr w:rsidR="00264B41" w:rsidRPr="006B6F90" w:rsidSect="006B6F9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1A" w:rsidRDefault="007F7B1A" w:rsidP="006B6F90">
      <w:r>
        <w:separator/>
      </w:r>
    </w:p>
  </w:endnote>
  <w:endnote w:type="continuationSeparator" w:id="0">
    <w:p w:rsidR="007F7B1A" w:rsidRDefault="007F7B1A" w:rsidP="006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4279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B6F90" w:rsidRPr="006B6F90" w:rsidRDefault="006B6F90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6B6F90">
          <w:rPr>
            <w:rFonts w:asciiTheme="minorEastAsia" w:hAnsiTheme="minorEastAsia"/>
            <w:sz w:val="28"/>
            <w:szCs w:val="28"/>
          </w:rPr>
          <w:fldChar w:fldCharType="begin"/>
        </w:r>
        <w:r w:rsidRPr="006B6F9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B6F90">
          <w:rPr>
            <w:rFonts w:asciiTheme="minorEastAsia" w:hAnsiTheme="minorEastAsia"/>
            <w:sz w:val="28"/>
            <w:szCs w:val="28"/>
          </w:rPr>
          <w:fldChar w:fldCharType="separate"/>
        </w:r>
        <w:r w:rsidR="0011056F" w:rsidRPr="0011056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1056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B6F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B6F90" w:rsidRDefault="006B6F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1A" w:rsidRDefault="007F7B1A" w:rsidP="006B6F90">
      <w:r>
        <w:separator/>
      </w:r>
    </w:p>
  </w:footnote>
  <w:footnote w:type="continuationSeparator" w:id="0">
    <w:p w:rsidR="007F7B1A" w:rsidRDefault="007F7B1A" w:rsidP="006B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7FB4"/>
    <w:rsid w:val="000A182D"/>
    <w:rsid w:val="0011056F"/>
    <w:rsid w:val="0021621E"/>
    <w:rsid w:val="00264B41"/>
    <w:rsid w:val="00480273"/>
    <w:rsid w:val="006218D2"/>
    <w:rsid w:val="006B6F90"/>
    <w:rsid w:val="00791D11"/>
    <w:rsid w:val="007E792A"/>
    <w:rsid w:val="007F7B1A"/>
    <w:rsid w:val="009447E3"/>
    <w:rsid w:val="009652ED"/>
    <w:rsid w:val="00A63FB1"/>
    <w:rsid w:val="00A86BFD"/>
    <w:rsid w:val="00BC695A"/>
    <w:rsid w:val="00CC1BBB"/>
    <w:rsid w:val="00D1651A"/>
    <w:rsid w:val="00F61166"/>
    <w:rsid w:val="00FD37F4"/>
    <w:rsid w:val="0EAE7FB4"/>
    <w:rsid w:val="2E9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B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6F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6B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6F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B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6F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6B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6F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14</cp:revision>
  <dcterms:created xsi:type="dcterms:W3CDTF">2010-12-31T19:36:00Z</dcterms:created>
  <dcterms:modified xsi:type="dcterms:W3CDTF">2010-12-31T16:09:00Z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